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46563" w14:textId="416CFA6B" w:rsidR="00112422" w:rsidRPr="00112422" w:rsidRDefault="00112422" w:rsidP="00112422">
      <w:pPr>
        <w:spacing w:line="240" w:lineRule="auto"/>
        <w:rPr>
          <w:rFonts w:cstheme="minorHAnsi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CCC85FD" wp14:editId="0EF112D2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879600" cy="724535"/>
            <wp:effectExtent l="0" t="0" r="6350" b="0"/>
            <wp:wrapTight wrapText="bothSides">
              <wp:wrapPolygon edited="0">
                <wp:start x="0" y="0"/>
                <wp:lineTo x="0" y="13630"/>
                <wp:lineTo x="657" y="19309"/>
                <wp:lineTo x="1532" y="21013"/>
                <wp:lineTo x="21454" y="21013"/>
                <wp:lineTo x="21454" y="3975"/>
                <wp:lineTo x="20359" y="0"/>
                <wp:lineTo x="0" y="0"/>
              </wp:wrapPolygon>
            </wp:wrapTight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4779" r="1867" b="22898"/>
                    <a:stretch/>
                  </pic:blipFill>
                  <pic:spPr bwMode="auto">
                    <a:xfrm>
                      <a:off x="0" y="0"/>
                      <a:ext cx="187960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noProof/>
          <w:sz w:val="32"/>
          <w:szCs w:val="32"/>
          <w:lang w:eastAsia="en-IE"/>
        </w:rPr>
        <w:t xml:space="preserve">Equality and Diversity </w:t>
      </w:r>
      <w:r w:rsidRPr="00C123FF">
        <w:rPr>
          <w:rFonts w:cstheme="minorHAnsi"/>
          <w:b/>
          <w:noProof/>
          <w:sz w:val="32"/>
          <w:szCs w:val="32"/>
          <w:lang w:eastAsia="en-IE"/>
        </w:rPr>
        <w:t>Polic</w:t>
      </w:r>
      <w:r>
        <w:rPr>
          <w:rFonts w:cstheme="minorHAnsi"/>
          <w:b/>
          <w:noProof/>
          <w:sz w:val="32"/>
          <w:szCs w:val="32"/>
          <w:lang w:eastAsia="en-IE"/>
        </w:rPr>
        <w:t>y</w:t>
      </w:r>
    </w:p>
    <w:p w14:paraId="6E331394" w14:textId="77777777" w:rsidR="00112422" w:rsidRDefault="00112422" w:rsidP="00112422">
      <w:pPr>
        <w:spacing w:after="139"/>
        <w:jc w:val="right"/>
        <w:outlineLvl w:val="0"/>
        <w:rPr>
          <w:rFonts w:eastAsia="Times New Roman" w:cstheme="minorHAnsi"/>
          <w:b/>
          <w:kern w:val="36"/>
          <w:lang w:eastAsia="en-IE"/>
        </w:rPr>
      </w:pPr>
    </w:p>
    <w:p w14:paraId="16FF08E5" w14:textId="77777777" w:rsidR="00112422" w:rsidRDefault="00112422" w:rsidP="00C24D92">
      <w:pPr>
        <w:spacing w:after="139"/>
        <w:outlineLvl w:val="0"/>
        <w:rPr>
          <w:rFonts w:eastAsia="Times New Roman" w:cstheme="minorHAnsi"/>
          <w:b/>
          <w:kern w:val="36"/>
          <w:lang w:eastAsia="en-IE"/>
        </w:rPr>
      </w:pPr>
    </w:p>
    <w:p w14:paraId="682BB10F" w14:textId="38830FB9" w:rsidR="00C24D92" w:rsidRPr="00C24D92" w:rsidRDefault="00B03A38" w:rsidP="00112422">
      <w:pPr>
        <w:spacing w:after="139" w:line="240" w:lineRule="auto"/>
        <w:outlineLvl w:val="0"/>
        <w:rPr>
          <w:rFonts w:eastAsia="Times New Roman" w:cstheme="minorHAnsi"/>
          <w:b/>
          <w:kern w:val="36"/>
          <w:lang w:eastAsia="en-IE"/>
        </w:rPr>
      </w:pPr>
      <w:r w:rsidRPr="00532E9A">
        <w:rPr>
          <w:rFonts w:eastAsia="Times New Roman" w:cstheme="minorHAnsi"/>
          <w:b/>
          <w:kern w:val="36"/>
          <w:lang w:eastAsia="en-IE"/>
        </w:rPr>
        <w:t>Introduction</w:t>
      </w:r>
      <w:r w:rsidR="00C24D92">
        <w:rPr>
          <w:rFonts w:eastAsia="Times New Roman" w:cstheme="minorHAnsi"/>
          <w:b/>
          <w:kern w:val="36"/>
          <w:lang w:eastAsia="en-IE"/>
        </w:rPr>
        <w:br/>
      </w:r>
      <w:r w:rsidR="003F2E25">
        <w:rPr>
          <w:shd w:val="clear" w:color="auto" w:fill="FFFFFF"/>
        </w:rPr>
        <w:t>Hawk’s Well Theatre recognises that there are existing barriers that prevent access to the arts for parts of our community</w:t>
      </w:r>
      <w:r w:rsidR="00003A8E" w:rsidRPr="00B03A38">
        <w:rPr>
          <w:rFonts w:eastAsia="Times New Roman"/>
          <w:lang w:eastAsia="en-IE"/>
        </w:rPr>
        <w:t xml:space="preserve">. </w:t>
      </w:r>
      <w:r w:rsidR="00003A8E" w:rsidRPr="00B03A38">
        <w:rPr>
          <w:rFonts w:eastAsia="Times New Roman"/>
          <w:bCs/>
          <w:lang w:eastAsia="en-IE"/>
        </w:rPr>
        <w:t xml:space="preserve">However, we believe the theatre can be part of </w:t>
      </w:r>
      <w:r w:rsidR="003F2E25">
        <w:rPr>
          <w:rFonts w:eastAsia="Times New Roman"/>
          <w:bCs/>
          <w:lang w:eastAsia="en-IE"/>
        </w:rPr>
        <w:t xml:space="preserve">a </w:t>
      </w:r>
      <w:r w:rsidR="002E3685">
        <w:rPr>
          <w:rFonts w:eastAsia="Times New Roman"/>
          <w:bCs/>
          <w:lang w:eastAsia="en-IE"/>
        </w:rPr>
        <w:t xml:space="preserve">process </w:t>
      </w:r>
      <w:r w:rsidR="003F2E25">
        <w:rPr>
          <w:rFonts w:eastAsia="Times New Roman"/>
          <w:bCs/>
          <w:lang w:eastAsia="en-IE"/>
        </w:rPr>
        <w:t>for</w:t>
      </w:r>
      <w:r w:rsidR="002E3685">
        <w:rPr>
          <w:rFonts w:eastAsia="Times New Roman"/>
          <w:bCs/>
          <w:lang w:eastAsia="en-IE"/>
        </w:rPr>
        <w:t xml:space="preserve"> change</w:t>
      </w:r>
      <w:r w:rsidR="00003A8E" w:rsidRPr="00B03A38">
        <w:rPr>
          <w:rFonts w:eastAsia="Times New Roman"/>
          <w:lang w:eastAsia="en-IE"/>
        </w:rPr>
        <w:t xml:space="preserve">, by </w:t>
      </w:r>
      <w:r w:rsidR="00003A8E" w:rsidRPr="00B03A38">
        <w:rPr>
          <w:shd w:val="clear" w:color="auto" w:fill="FFFFFF"/>
        </w:rPr>
        <w:t>creat</w:t>
      </w:r>
      <w:r w:rsidR="00003A8E">
        <w:rPr>
          <w:shd w:val="clear" w:color="auto" w:fill="FFFFFF"/>
        </w:rPr>
        <w:t>ing</w:t>
      </w:r>
      <w:r w:rsidR="00003A8E" w:rsidRPr="00B03A38">
        <w:rPr>
          <w:shd w:val="clear" w:color="auto" w:fill="FFFFFF"/>
        </w:rPr>
        <w:t xml:space="preserve"> a creative space that is inclusive</w:t>
      </w:r>
      <w:r w:rsidR="00C24D92">
        <w:rPr>
          <w:shd w:val="clear" w:color="auto" w:fill="FFFFFF"/>
        </w:rPr>
        <w:t xml:space="preserve">, </w:t>
      </w:r>
      <w:r w:rsidR="00003A8E" w:rsidRPr="00B03A38">
        <w:rPr>
          <w:shd w:val="clear" w:color="auto" w:fill="FFFFFF"/>
        </w:rPr>
        <w:t>foster</w:t>
      </w:r>
      <w:r w:rsidR="00C24D92">
        <w:rPr>
          <w:shd w:val="clear" w:color="auto" w:fill="FFFFFF"/>
        </w:rPr>
        <w:t>ing</w:t>
      </w:r>
      <w:r w:rsidR="00003A8E" w:rsidRPr="00B03A38">
        <w:rPr>
          <w:shd w:val="clear" w:color="auto" w:fill="FFFFFF"/>
        </w:rPr>
        <w:t xml:space="preserve"> equality and collaborati</w:t>
      </w:r>
      <w:r w:rsidR="00C24D92">
        <w:rPr>
          <w:shd w:val="clear" w:color="auto" w:fill="FFFFFF"/>
        </w:rPr>
        <w:t>on for our audiences,</w:t>
      </w:r>
      <w:r w:rsidR="00C24D92" w:rsidRPr="00C24D92">
        <w:rPr>
          <w:rFonts w:ascii="Helvetica" w:eastAsia="Times New Roman" w:hAnsi="Helvetica" w:cs="Helvetica"/>
          <w:color w:val="000000"/>
          <w:sz w:val="26"/>
          <w:szCs w:val="26"/>
          <w:lang w:eastAsia="en-IE"/>
        </w:rPr>
        <w:t xml:space="preserve"> </w:t>
      </w:r>
      <w:r w:rsidR="00C24D92" w:rsidRPr="00C24D92">
        <w:rPr>
          <w:rFonts w:eastAsia="Times New Roman" w:cstheme="minorHAnsi"/>
          <w:color w:val="000000"/>
          <w:lang w:eastAsia="en-IE"/>
        </w:rPr>
        <w:t xml:space="preserve">artists, </w:t>
      </w:r>
      <w:proofErr w:type="gramStart"/>
      <w:r w:rsidR="00C24D92" w:rsidRPr="00C24D92">
        <w:rPr>
          <w:rFonts w:eastAsia="Times New Roman" w:cstheme="minorHAnsi"/>
          <w:color w:val="000000"/>
          <w:lang w:eastAsia="en-IE"/>
        </w:rPr>
        <w:t>staff</w:t>
      </w:r>
      <w:proofErr w:type="gramEnd"/>
      <w:r w:rsidR="00C24D92" w:rsidRPr="00C24D92">
        <w:rPr>
          <w:rFonts w:eastAsia="Times New Roman" w:cstheme="minorHAnsi"/>
          <w:color w:val="000000"/>
          <w:lang w:eastAsia="en-IE"/>
        </w:rPr>
        <w:t xml:space="preserve"> and board</w:t>
      </w:r>
      <w:r w:rsidR="00003A8E" w:rsidRPr="00B03A38">
        <w:rPr>
          <w:rFonts w:eastAsia="Times New Roman"/>
          <w:lang w:eastAsia="en-IE"/>
        </w:rPr>
        <w:t xml:space="preserve">. </w:t>
      </w:r>
    </w:p>
    <w:p w14:paraId="0495089C" w14:textId="65D17882" w:rsidR="00003A8E" w:rsidRPr="00C24D92" w:rsidRDefault="00003A8E" w:rsidP="00112422">
      <w:pPr>
        <w:spacing w:line="240" w:lineRule="auto"/>
        <w:rPr>
          <w:rFonts w:eastAsia="Times New Roman" w:cstheme="minorHAnsi"/>
          <w:color w:val="000000"/>
          <w:lang w:eastAsia="en-IE"/>
        </w:rPr>
      </w:pPr>
      <w:r>
        <w:rPr>
          <w:shd w:val="clear" w:color="auto" w:fill="FFFFFF"/>
        </w:rPr>
        <w:t>We</w:t>
      </w:r>
      <w:r w:rsidRPr="00B03A38">
        <w:rPr>
          <w:shd w:val="clear" w:color="auto" w:fill="FFFFFF"/>
        </w:rPr>
        <w:t xml:space="preserve"> aim to</w:t>
      </w:r>
      <w:r>
        <w:rPr>
          <w:shd w:val="clear" w:color="auto" w:fill="FFFFFF"/>
        </w:rPr>
        <w:t xml:space="preserve"> achieve this by </w:t>
      </w:r>
      <w:r w:rsidRPr="00B03A38">
        <w:rPr>
          <w:rFonts w:eastAsia="Times New Roman"/>
          <w:lang w:eastAsia="en-IE"/>
        </w:rPr>
        <w:t>examining every part of what we do</w:t>
      </w:r>
      <w:r w:rsidR="00991198">
        <w:rPr>
          <w:rFonts w:eastAsia="Times New Roman"/>
          <w:lang w:eastAsia="en-IE"/>
        </w:rPr>
        <w:t xml:space="preserve"> and </w:t>
      </w:r>
      <w:r w:rsidR="002E3685">
        <w:rPr>
          <w:rFonts w:eastAsia="Times New Roman"/>
          <w:lang w:eastAsia="en-IE"/>
        </w:rPr>
        <w:t xml:space="preserve">ensuring that </w:t>
      </w:r>
      <w:r w:rsidR="00991198">
        <w:rPr>
          <w:rFonts w:eastAsia="Times New Roman"/>
          <w:lang w:eastAsia="en-IE"/>
        </w:rPr>
        <w:t>our</w:t>
      </w:r>
      <w:r w:rsidRPr="00B03A38">
        <w:rPr>
          <w:rFonts w:eastAsia="Times New Roman"/>
          <w:lang w:eastAsia="en-IE"/>
        </w:rPr>
        <w:t xml:space="preserve"> processes and policies are driven by </w:t>
      </w:r>
      <w:r w:rsidR="00991198">
        <w:rPr>
          <w:rFonts w:eastAsia="Times New Roman"/>
          <w:lang w:eastAsia="en-IE"/>
        </w:rPr>
        <w:t>our</w:t>
      </w:r>
      <w:r w:rsidRPr="00B03A38">
        <w:rPr>
          <w:rFonts w:eastAsia="Times New Roman"/>
          <w:lang w:eastAsia="en-IE"/>
        </w:rPr>
        <w:t xml:space="preserve"> </w:t>
      </w:r>
      <w:r w:rsidR="00991198">
        <w:rPr>
          <w:rFonts w:eastAsia="Times New Roman"/>
          <w:lang w:eastAsia="en-IE"/>
        </w:rPr>
        <w:t>ambition</w:t>
      </w:r>
      <w:r w:rsidRPr="00B03A38">
        <w:rPr>
          <w:rFonts w:eastAsia="Times New Roman"/>
          <w:lang w:eastAsia="en-IE"/>
        </w:rPr>
        <w:t xml:space="preserve"> for the Hawk’s Well to be a place of equal opportunity</w:t>
      </w:r>
      <w:r w:rsidR="00991198">
        <w:rPr>
          <w:rFonts w:eastAsia="Times New Roman"/>
          <w:lang w:eastAsia="en-IE"/>
        </w:rPr>
        <w:t>.</w:t>
      </w:r>
      <w:r w:rsidR="003F2E25">
        <w:rPr>
          <w:rFonts w:eastAsia="Times New Roman"/>
          <w:lang w:eastAsia="en-IE"/>
        </w:rPr>
        <w:t xml:space="preserve"> </w:t>
      </w:r>
      <w:r w:rsidR="00991198">
        <w:rPr>
          <w:rFonts w:eastAsia="Times New Roman"/>
          <w:lang w:eastAsia="en-IE"/>
        </w:rPr>
        <w:t xml:space="preserve">We aim to </w:t>
      </w:r>
      <w:r w:rsidRPr="00B03A38">
        <w:rPr>
          <w:rFonts w:eastAsia="Times New Roman"/>
          <w:lang w:eastAsia="en-IE"/>
        </w:rPr>
        <w:t>present</w:t>
      </w:r>
      <w:r w:rsidR="003F2E25">
        <w:rPr>
          <w:rFonts w:eastAsia="Times New Roman"/>
          <w:lang w:eastAsia="en-IE"/>
        </w:rPr>
        <w:t xml:space="preserve"> a</w:t>
      </w:r>
      <w:r w:rsidRPr="00B03A38">
        <w:rPr>
          <w:rFonts w:eastAsia="Times New Roman"/>
          <w:lang w:eastAsia="en-IE"/>
        </w:rPr>
        <w:t xml:space="preserve"> diverse </w:t>
      </w:r>
      <w:r w:rsidR="003F2E25">
        <w:rPr>
          <w:rFonts w:eastAsia="Times New Roman"/>
          <w:lang w:eastAsia="en-IE"/>
        </w:rPr>
        <w:t>programme that is</w:t>
      </w:r>
      <w:r w:rsidRPr="00B03A38">
        <w:rPr>
          <w:rFonts w:eastAsia="Times New Roman"/>
          <w:lang w:eastAsia="en-IE"/>
        </w:rPr>
        <w:t xml:space="preserve"> representati</w:t>
      </w:r>
      <w:r w:rsidR="00274782">
        <w:rPr>
          <w:rFonts w:eastAsia="Times New Roman"/>
          <w:lang w:eastAsia="en-IE"/>
        </w:rPr>
        <w:t>ve</w:t>
      </w:r>
      <w:r w:rsidRPr="00B03A38">
        <w:rPr>
          <w:rFonts w:eastAsia="Times New Roman"/>
          <w:lang w:eastAsia="en-IE"/>
        </w:rPr>
        <w:t xml:space="preserve"> and </w:t>
      </w:r>
      <w:r w:rsidR="00274782">
        <w:rPr>
          <w:rFonts w:eastAsia="Times New Roman"/>
          <w:lang w:eastAsia="en-IE"/>
        </w:rPr>
        <w:t xml:space="preserve">guided by </w:t>
      </w:r>
      <w:r w:rsidRPr="00B03A38">
        <w:rPr>
          <w:rFonts w:eastAsia="Times New Roman"/>
          <w:lang w:eastAsia="en-IE"/>
        </w:rPr>
        <w:t>public engagement.</w:t>
      </w:r>
      <w:r w:rsidR="002E3685">
        <w:rPr>
          <w:rFonts w:eastAsia="Times New Roman"/>
          <w:lang w:eastAsia="en-IE"/>
        </w:rPr>
        <w:t xml:space="preserve"> </w:t>
      </w:r>
      <w:r w:rsidRPr="00B03A38">
        <w:rPr>
          <w:rFonts w:eastAsia="Times New Roman"/>
          <w:lang w:eastAsia="en-IE"/>
        </w:rPr>
        <w:t>We believe th</w:t>
      </w:r>
      <w:r w:rsidR="003F2E25">
        <w:rPr>
          <w:rFonts w:eastAsia="Times New Roman"/>
          <w:lang w:eastAsia="en-IE"/>
        </w:rPr>
        <w:t>at</w:t>
      </w:r>
      <w:r w:rsidRPr="00B03A38">
        <w:rPr>
          <w:rFonts w:eastAsia="Times New Roman"/>
          <w:lang w:eastAsia="en-IE"/>
        </w:rPr>
        <w:t xml:space="preserve"> change will happen through the stories we tell, the culture we create</w:t>
      </w:r>
      <w:r w:rsidR="00991198">
        <w:rPr>
          <w:rFonts w:eastAsia="Times New Roman"/>
          <w:lang w:eastAsia="en-IE"/>
        </w:rPr>
        <w:t xml:space="preserve"> and</w:t>
      </w:r>
      <w:r w:rsidRPr="00B03A38">
        <w:rPr>
          <w:rFonts w:eastAsia="Times New Roman"/>
          <w:lang w:eastAsia="en-IE"/>
        </w:rPr>
        <w:t xml:space="preserve"> the opportunities we provide.</w:t>
      </w:r>
    </w:p>
    <w:p w14:paraId="32810131" w14:textId="79196D52" w:rsidR="00B03A38" w:rsidRDefault="00B03A38" w:rsidP="00112422">
      <w:pPr>
        <w:spacing w:after="0" w:line="240" w:lineRule="auto"/>
        <w:rPr>
          <w:b/>
        </w:rPr>
      </w:pPr>
      <w:r>
        <w:rPr>
          <w:b/>
        </w:rPr>
        <w:t>Our commitments are:</w:t>
      </w:r>
    </w:p>
    <w:p w14:paraId="6260CCB8" w14:textId="7034E489" w:rsidR="00DE2F6A" w:rsidRDefault="0051712A" w:rsidP="00112422">
      <w:pPr>
        <w:pStyle w:val="ListParagraph"/>
        <w:numPr>
          <w:ilvl w:val="0"/>
          <w:numId w:val="2"/>
        </w:numPr>
        <w:spacing w:after="0" w:line="240" w:lineRule="auto"/>
      </w:pPr>
      <w:r w:rsidRPr="00DE2F6A">
        <w:rPr>
          <w:rFonts w:eastAsia="Times New Roman" w:cstheme="minorHAnsi"/>
          <w:lang w:eastAsia="en-IE"/>
        </w:rPr>
        <w:t xml:space="preserve">To ensure that the theatre </w:t>
      </w:r>
      <w:r w:rsidR="003F2E25">
        <w:rPr>
          <w:rFonts w:eastAsia="Times New Roman" w:cstheme="minorHAnsi"/>
          <w:lang w:eastAsia="en-IE"/>
        </w:rPr>
        <w:t xml:space="preserve">is </w:t>
      </w:r>
      <w:r w:rsidR="00274782">
        <w:rPr>
          <w:rFonts w:eastAsia="Times New Roman" w:cstheme="minorHAnsi"/>
          <w:lang w:eastAsia="en-IE"/>
        </w:rPr>
        <w:t>inclusive</w:t>
      </w:r>
      <w:r w:rsidR="00516CCE" w:rsidRPr="00DE2F6A">
        <w:rPr>
          <w:rFonts w:eastAsia="Times New Roman" w:cstheme="minorHAnsi"/>
          <w:lang w:eastAsia="en-IE"/>
        </w:rPr>
        <w:t xml:space="preserve"> of our</w:t>
      </w:r>
      <w:r w:rsidRPr="00DE2F6A">
        <w:rPr>
          <w:rFonts w:eastAsia="Times New Roman" w:cstheme="minorHAnsi"/>
          <w:lang w:eastAsia="en-IE"/>
        </w:rPr>
        <w:t xml:space="preserve"> whole community, encompassing diversity </w:t>
      </w:r>
      <w:r w:rsidR="00516CCE" w:rsidRPr="00DE2F6A">
        <w:rPr>
          <w:rFonts w:eastAsia="Times New Roman" w:cstheme="minorHAnsi"/>
          <w:lang w:eastAsia="en-IE"/>
        </w:rPr>
        <w:t xml:space="preserve">of </w:t>
      </w:r>
      <w:r w:rsidR="00DE2F6A" w:rsidRPr="00DE2F6A">
        <w:rPr>
          <w:rFonts w:cstheme="minorHAnsi"/>
          <w:color w:val="202124"/>
          <w:shd w:val="clear" w:color="auto" w:fill="FFFFFF"/>
        </w:rPr>
        <w:t>gender, marital status, family status, age</w:t>
      </w:r>
      <w:r w:rsidR="00DE2F6A">
        <w:rPr>
          <w:rFonts w:cstheme="minorHAnsi"/>
          <w:color w:val="202124"/>
          <w:shd w:val="clear" w:color="auto" w:fill="FFFFFF"/>
        </w:rPr>
        <w:t>,</w:t>
      </w:r>
      <w:r w:rsidR="00DE2F6A" w:rsidRPr="00DE2F6A">
        <w:rPr>
          <w:rFonts w:cstheme="minorHAnsi"/>
          <w:color w:val="202124"/>
          <w:shd w:val="clear" w:color="auto" w:fill="FFFFFF"/>
        </w:rPr>
        <w:t xml:space="preserve"> disability, sexual orientation, race, religion, membership of the Traveller community and economic status</w:t>
      </w:r>
      <w:r w:rsidR="00D754AC">
        <w:rPr>
          <w:rFonts w:cstheme="minorHAnsi"/>
          <w:color w:val="202124"/>
          <w:shd w:val="clear" w:color="auto" w:fill="FFFFFF"/>
        </w:rPr>
        <w:t>.</w:t>
      </w:r>
    </w:p>
    <w:p w14:paraId="0C4E1B4C" w14:textId="2E0ED8C6" w:rsidR="00B03A38" w:rsidRPr="00516CCE" w:rsidRDefault="00B03A38" w:rsidP="00112422">
      <w:pPr>
        <w:pStyle w:val="ListParagraph"/>
        <w:numPr>
          <w:ilvl w:val="0"/>
          <w:numId w:val="2"/>
        </w:numPr>
        <w:spacing w:after="240" w:line="240" w:lineRule="auto"/>
        <w:rPr>
          <w:rFonts w:eastAsia="Times New Roman" w:cstheme="minorHAnsi"/>
          <w:lang w:eastAsia="en-IE"/>
        </w:rPr>
      </w:pPr>
      <w:r w:rsidRPr="00516CCE">
        <w:rPr>
          <w:rFonts w:eastAsia="Times New Roman" w:cstheme="minorHAnsi"/>
          <w:lang w:eastAsia="en-IE"/>
        </w:rPr>
        <w:t>To actively seek out</w:t>
      </w:r>
      <w:r w:rsidR="00274782">
        <w:rPr>
          <w:rFonts w:eastAsia="Times New Roman" w:cstheme="minorHAnsi"/>
          <w:lang w:eastAsia="en-IE"/>
        </w:rPr>
        <w:t xml:space="preserve"> and work with </w:t>
      </w:r>
      <w:r w:rsidRPr="00516CCE">
        <w:rPr>
          <w:rFonts w:eastAsia="Times New Roman" w:cstheme="minorHAnsi"/>
          <w:lang w:eastAsia="en-IE"/>
        </w:rPr>
        <w:t>artists from the widest possible pool of talent.</w:t>
      </w:r>
    </w:p>
    <w:p w14:paraId="199B8ACE" w14:textId="45E372BE" w:rsidR="00AE0C2A" w:rsidRDefault="00AE0C2A" w:rsidP="00112422">
      <w:pPr>
        <w:pStyle w:val="ListParagraph"/>
        <w:numPr>
          <w:ilvl w:val="0"/>
          <w:numId w:val="2"/>
        </w:numPr>
        <w:spacing w:after="0" w:line="240" w:lineRule="auto"/>
      </w:pPr>
      <w:r>
        <w:t>To set targets within the theatres E&amp;D action plan and report on our progress annually.</w:t>
      </w:r>
    </w:p>
    <w:p w14:paraId="0E3D5267" w14:textId="0C130387" w:rsidR="00AE0C2A" w:rsidRDefault="00AE0C2A" w:rsidP="00112422">
      <w:pPr>
        <w:pStyle w:val="ListParagraph"/>
        <w:numPr>
          <w:ilvl w:val="0"/>
          <w:numId w:val="2"/>
        </w:numPr>
        <w:spacing w:after="0" w:line="240" w:lineRule="auto"/>
      </w:pPr>
      <w:r>
        <w:t>To seek expert advice and guidance</w:t>
      </w:r>
      <w:r w:rsidR="00DB2340">
        <w:t xml:space="preserve">, </w:t>
      </w:r>
      <w:r>
        <w:t>shar</w:t>
      </w:r>
      <w:r w:rsidR="00DB2340">
        <w:t>ing</w:t>
      </w:r>
      <w:r>
        <w:t xml:space="preserve"> our experience </w:t>
      </w:r>
      <w:r w:rsidR="00DB2340">
        <w:t>with</w:t>
      </w:r>
      <w:r>
        <w:t xml:space="preserve"> others within the sector.</w:t>
      </w:r>
    </w:p>
    <w:p w14:paraId="334D24B2" w14:textId="51B18D2F" w:rsidR="00516CCE" w:rsidRDefault="00516CCE" w:rsidP="00112422">
      <w:pPr>
        <w:spacing w:after="0" w:line="240" w:lineRule="auto"/>
        <w:rPr>
          <w:b/>
        </w:rPr>
      </w:pPr>
    </w:p>
    <w:p w14:paraId="38B8EADA" w14:textId="0D414DE6" w:rsidR="00F02AF7" w:rsidRDefault="00B03A38" w:rsidP="00112422">
      <w:pPr>
        <w:spacing w:after="0" w:line="240" w:lineRule="auto"/>
        <w:rPr>
          <w:b/>
        </w:rPr>
      </w:pPr>
      <w:r>
        <w:rPr>
          <w:b/>
        </w:rPr>
        <w:t>Our areas of focus are:</w:t>
      </w:r>
    </w:p>
    <w:p w14:paraId="475B83F0" w14:textId="126EDF25" w:rsidR="00F02AF7" w:rsidRPr="00532E9A" w:rsidRDefault="00F02AF7" w:rsidP="00112422">
      <w:pPr>
        <w:spacing w:after="240" w:line="240" w:lineRule="auto"/>
        <w:rPr>
          <w:rFonts w:eastAsia="Times New Roman" w:cstheme="minorHAnsi"/>
          <w:lang w:eastAsia="en-IE"/>
        </w:rPr>
      </w:pPr>
      <w:r w:rsidRPr="00274782">
        <w:rPr>
          <w:rFonts w:eastAsia="Times New Roman" w:cstheme="minorHAnsi"/>
          <w:b/>
          <w:bCs/>
          <w:lang w:eastAsia="en-IE"/>
        </w:rPr>
        <w:t>Programming</w:t>
      </w:r>
      <w:r w:rsidR="00A41419" w:rsidRPr="00274782">
        <w:rPr>
          <w:rFonts w:eastAsia="Times New Roman" w:cstheme="minorHAnsi"/>
          <w:b/>
          <w:bCs/>
          <w:lang w:eastAsia="en-IE"/>
        </w:rPr>
        <w:t xml:space="preserve"> </w:t>
      </w:r>
      <w:r w:rsidR="00274782" w:rsidRPr="00274782">
        <w:rPr>
          <w:rFonts w:eastAsia="Times New Roman" w:cstheme="minorHAnsi"/>
          <w:b/>
          <w:bCs/>
          <w:lang w:eastAsia="en-IE"/>
        </w:rPr>
        <w:t>&amp; Participation</w:t>
      </w:r>
      <w:r w:rsidR="00274782">
        <w:rPr>
          <w:rFonts w:eastAsia="Times New Roman" w:cstheme="minorHAnsi"/>
          <w:lang w:eastAsia="en-IE"/>
        </w:rPr>
        <w:t xml:space="preserve"> </w:t>
      </w:r>
      <w:r w:rsidR="00A41419">
        <w:rPr>
          <w:rFonts w:eastAsia="Times New Roman" w:cstheme="minorHAnsi"/>
          <w:lang w:eastAsia="en-IE"/>
        </w:rPr>
        <w:t xml:space="preserve">- </w:t>
      </w:r>
      <w:r w:rsidRPr="00532E9A">
        <w:rPr>
          <w:rFonts w:eastAsia="Times New Roman" w:cstheme="minorHAnsi"/>
          <w:lang w:eastAsia="en-IE"/>
        </w:rPr>
        <w:t xml:space="preserve">We </w:t>
      </w:r>
      <w:r w:rsidR="00F17937">
        <w:rPr>
          <w:rFonts w:eastAsia="Times New Roman" w:cstheme="minorHAnsi"/>
          <w:lang w:eastAsia="en-IE"/>
        </w:rPr>
        <w:t>will be</w:t>
      </w:r>
      <w:r w:rsidRPr="00532E9A">
        <w:rPr>
          <w:rFonts w:eastAsia="Times New Roman" w:cstheme="minorHAnsi"/>
          <w:lang w:eastAsia="en-IE"/>
        </w:rPr>
        <w:t xml:space="preserve"> inclusive</w:t>
      </w:r>
      <w:r w:rsidR="001A4C2A">
        <w:rPr>
          <w:rFonts w:eastAsia="Times New Roman" w:cstheme="minorHAnsi"/>
          <w:lang w:eastAsia="en-IE"/>
        </w:rPr>
        <w:t xml:space="preserve">, </w:t>
      </w:r>
      <w:proofErr w:type="gramStart"/>
      <w:r w:rsidR="001A4C2A">
        <w:rPr>
          <w:rFonts w:eastAsia="Times New Roman" w:cstheme="minorHAnsi"/>
          <w:lang w:eastAsia="en-IE"/>
        </w:rPr>
        <w:t>proactive</w:t>
      </w:r>
      <w:proofErr w:type="gramEnd"/>
      <w:r w:rsidR="00F17937">
        <w:rPr>
          <w:rFonts w:eastAsia="Times New Roman" w:cstheme="minorHAnsi"/>
          <w:lang w:eastAsia="en-IE"/>
        </w:rPr>
        <w:t xml:space="preserve"> </w:t>
      </w:r>
      <w:r w:rsidRPr="00532E9A">
        <w:rPr>
          <w:rFonts w:eastAsia="Times New Roman" w:cstheme="minorHAnsi"/>
          <w:lang w:eastAsia="en-IE"/>
        </w:rPr>
        <w:t>and development-</w:t>
      </w:r>
      <w:r w:rsidR="00743F8B" w:rsidRPr="00532E9A">
        <w:rPr>
          <w:rFonts w:eastAsia="Times New Roman" w:cstheme="minorHAnsi"/>
          <w:lang w:eastAsia="en-IE"/>
        </w:rPr>
        <w:t>focussed,</w:t>
      </w:r>
      <w:r w:rsidRPr="00532E9A">
        <w:rPr>
          <w:rFonts w:eastAsia="Times New Roman" w:cstheme="minorHAnsi"/>
          <w:lang w:eastAsia="en-IE"/>
        </w:rPr>
        <w:t xml:space="preserve"> drawing </w:t>
      </w:r>
      <w:r w:rsidR="00274782">
        <w:rPr>
          <w:rFonts w:eastAsia="Times New Roman" w:cstheme="minorHAnsi"/>
          <w:lang w:eastAsia="en-IE"/>
        </w:rPr>
        <w:t>on</w:t>
      </w:r>
      <w:r w:rsidRPr="00532E9A">
        <w:rPr>
          <w:rFonts w:eastAsia="Times New Roman" w:cstheme="minorHAnsi"/>
          <w:lang w:eastAsia="en-IE"/>
        </w:rPr>
        <w:t xml:space="preserve"> talent from the widest possible proportion of people.</w:t>
      </w:r>
    </w:p>
    <w:p w14:paraId="0DE7EBA6" w14:textId="11129963" w:rsidR="00F02AF7" w:rsidRPr="00532E9A" w:rsidRDefault="00F02AF7" w:rsidP="00112422">
      <w:pPr>
        <w:spacing w:before="100" w:beforeAutospacing="1" w:after="100" w:afterAutospacing="1" w:line="240" w:lineRule="auto"/>
        <w:rPr>
          <w:rFonts w:eastAsia="Times New Roman" w:cstheme="minorHAnsi"/>
          <w:lang w:eastAsia="en-IE"/>
        </w:rPr>
      </w:pPr>
      <w:r w:rsidRPr="00532E9A">
        <w:rPr>
          <w:rFonts w:eastAsia="Times New Roman" w:cstheme="minorHAnsi"/>
          <w:lang w:eastAsia="en-IE"/>
        </w:rPr>
        <w:t xml:space="preserve">We will </w:t>
      </w:r>
      <w:r w:rsidR="00743F8B">
        <w:rPr>
          <w:rFonts w:eastAsia="Times New Roman" w:cstheme="minorHAnsi"/>
          <w:lang w:eastAsia="en-IE"/>
        </w:rPr>
        <w:t>put processes in place</w:t>
      </w:r>
      <w:r w:rsidR="00F17937">
        <w:rPr>
          <w:rFonts w:eastAsia="Times New Roman" w:cstheme="minorHAnsi"/>
          <w:lang w:eastAsia="en-IE"/>
        </w:rPr>
        <w:t xml:space="preserve"> ensuring that we are </w:t>
      </w:r>
      <w:r w:rsidR="00F17937" w:rsidRPr="00532E9A">
        <w:rPr>
          <w:rFonts w:eastAsia="Times New Roman" w:cstheme="minorHAnsi"/>
          <w:lang w:eastAsia="en-IE"/>
        </w:rPr>
        <w:t>mak</w:t>
      </w:r>
      <w:r w:rsidR="00F17937">
        <w:rPr>
          <w:rFonts w:eastAsia="Times New Roman" w:cstheme="minorHAnsi"/>
          <w:lang w:eastAsia="en-IE"/>
        </w:rPr>
        <w:t>ing</w:t>
      </w:r>
      <w:r w:rsidRPr="00532E9A">
        <w:rPr>
          <w:rFonts w:eastAsia="Times New Roman" w:cstheme="minorHAnsi"/>
          <w:lang w:eastAsia="en-IE"/>
        </w:rPr>
        <w:t xml:space="preserve"> active choices and </w:t>
      </w:r>
      <w:r w:rsidR="00DB2340">
        <w:rPr>
          <w:rFonts w:eastAsia="Times New Roman" w:cstheme="minorHAnsi"/>
          <w:lang w:eastAsia="en-IE"/>
        </w:rPr>
        <w:t xml:space="preserve">have </w:t>
      </w:r>
      <w:r w:rsidRPr="00532E9A">
        <w:rPr>
          <w:rFonts w:eastAsia="Times New Roman" w:cstheme="minorHAnsi"/>
          <w:lang w:eastAsia="en-IE"/>
        </w:rPr>
        <w:t xml:space="preserve">fulfilled every </w:t>
      </w:r>
      <w:r w:rsidR="00F17937" w:rsidRPr="00532E9A">
        <w:rPr>
          <w:rFonts w:eastAsia="Times New Roman" w:cstheme="minorHAnsi"/>
          <w:lang w:eastAsia="en-IE"/>
        </w:rPr>
        <w:t>opportunit</w:t>
      </w:r>
      <w:r w:rsidR="00F17937">
        <w:rPr>
          <w:rFonts w:eastAsia="Times New Roman" w:cstheme="minorHAnsi"/>
          <w:lang w:eastAsia="en-IE"/>
        </w:rPr>
        <w:t>y</w:t>
      </w:r>
      <w:r w:rsidRPr="00532E9A">
        <w:rPr>
          <w:rFonts w:eastAsia="Times New Roman" w:cstheme="minorHAnsi"/>
          <w:lang w:eastAsia="en-IE"/>
        </w:rPr>
        <w:t xml:space="preserve"> to be representative, </w:t>
      </w:r>
      <w:r w:rsidR="001A4C2A">
        <w:rPr>
          <w:rFonts w:eastAsia="Times New Roman" w:cstheme="minorHAnsi"/>
          <w:lang w:eastAsia="en-IE"/>
        </w:rPr>
        <w:t>inclusive</w:t>
      </w:r>
      <w:r w:rsidRPr="00532E9A">
        <w:rPr>
          <w:rFonts w:eastAsia="Times New Roman" w:cstheme="minorHAnsi"/>
          <w:lang w:eastAsia="en-IE"/>
        </w:rPr>
        <w:t xml:space="preserve"> and diverse.</w:t>
      </w:r>
    </w:p>
    <w:p w14:paraId="058613CE" w14:textId="2DA9F171" w:rsidR="00D0453F" w:rsidRDefault="00F02AF7" w:rsidP="00112422">
      <w:pPr>
        <w:spacing w:after="240" w:line="240" w:lineRule="auto"/>
        <w:rPr>
          <w:rFonts w:eastAsia="Times New Roman" w:cstheme="minorHAnsi"/>
          <w:lang w:eastAsia="en-IE"/>
        </w:rPr>
      </w:pPr>
      <w:r w:rsidRPr="00532E9A">
        <w:rPr>
          <w:rFonts w:eastAsia="Times New Roman" w:cstheme="minorHAnsi"/>
          <w:b/>
          <w:bCs/>
          <w:lang w:eastAsia="en-IE"/>
        </w:rPr>
        <w:t>Equal</w:t>
      </w:r>
      <w:r>
        <w:rPr>
          <w:rFonts w:eastAsia="Times New Roman" w:cstheme="minorHAnsi"/>
          <w:b/>
          <w:bCs/>
          <w:lang w:eastAsia="en-IE"/>
        </w:rPr>
        <w:t>ity of</w:t>
      </w:r>
      <w:r w:rsidRPr="00532E9A">
        <w:rPr>
          <w:rFonts w:eastAsia="Times New Roman" w:cstheme="minorHAnsi"/>
          <w:b/>
          <w:bCs/>
          <w:lang w:eastAsia="en-IE"/>
        </w:rPr>
        <w:t xml:space="preserve"> Opportunities</w:t>
      </w:r>
      <w:r w:rsidR="00A41419">
        <w:rPr>
          <w:rFonts w:eastAsia="Times New Roman" w:cstheme="minorHAnsi"/>
          <w:lang w:eastAsia="en-IE"/>
        </w:rPr>
        <w:t xml:space="preserve"> - </w:t>
      </w:r>
      <w:r w:rsidR="00F17937">
        <w:rPr>
          <w:rFonts w:eastAsia="Times New Roman" w:cstheme="minorHAnsi"/>
          <w:lang w:eastAsia="en-IE"/>
        </w:rPr>
        <w:t>We</w:t>
      </w:r>
      <w:r w:rsidR="00DE2F6A">
        <w:rPr>
          <w:rFonts w:eastAsia="Times New Roman" w:cstheme="minorHAnsi"/>
          <w:lang w:eastAsia="en-IE"/>
        </w:rPr>
        <w:t xml:space="preserve"> will</w:t>
      </w:r>
      <w:r w:rsidRPr="00532E9A">
        <w:rPr>
          <w:rFonts w:eastAsia="Times New Roman" w:cstheme="minorHAnsi"/>
          <w:lang w:eastAsia="en-IE"/>
        </w:rPr>
        <w:t xml:space="preserve"> ensure that</w:t>
      </w:r>
      <w:r w:rsidR="00DE2F6A">
        <w:rPr>
          <w:rFonts w:eastAsia="Times New Roman" w:cstheme="minorHAnsi"/>
          <w:lang w:eastAsia="en-IE"/>
        </w:rPr>
        <w:t xml:space="preserve"> </w:t>
      </w:r>
      <w:r w:rsidR="00F17937">
        <w:rPr>
          <w:rFonts w:eastAsia="Times New Roman" w:cstheme="minorHAnsi"/>
          <w:lang w:eastAsia="en-IE"/>
        </w:rPr>
        <w:t>policies</w:t>
      </w:r>
      <w:r w:rsidR="00DE2F6A">
        <w:rPr>
          <w:rFonts w:eastAsia="Times New Roman" w:cstheme="minorHAnsi"/>
          <w:lang w:eastAsia="en-IE"/>
        </w:rPr>
        <w:t xml:space="preserve"> and safeguards are in place so that</w:t>
      </w:r>
      <w:r w:rsidRPr="00532E9A">
        <w:rPr>
          <w:rFonts w:eastAsia="Times New Roman" w:cstheme="minorHAnsi"/>
          <w:lang w:eastAsia="en-IE"/>
        </w:rPr>
        <w:t xml:space="preserve"> </w:t>
      </w:r>
      <w:r w:rsidR="00F17937">
        <w:rPr>
          <w:rFonts w:eastAsia="Times New Roman" w:cstheme="minorHAnsi"/>
          <w:lang w:eastAsia="en-IE"/>
        </w:rPr>
        <w:t>patron</w:t>
      </w:r>
      <w:r w:rsidR="00DB2340">
        <w:rPr>
          <w:rFonts w:eastAsia="Times New Roman" w:cstheme="minorHAnsi"/>
          <w:lang w:eastAsia="en-IE"/>
        </w:rPr>
        <w:t>s</w:t>
      </w:r>
      <w:r w:rsidR="00F17937">
        <w:rPr>
          <w:rFonts w:eastAsia="Times New Roman" w:cstheme="minorHAnsi"/>
          <w:lang w:eastAsia="en-IE"/>
        </w:rPr>
        <w:t xml:space="preserve">, </w:t>
      </w:r>
      <w:r w:rsidR="00DE2F6A">
        <w:rPr>
          <w:rFonts w:eastAsia="Times New Roman" w:cstheme="minorHAnsi"/>
          <w:lang w:eastAsia="en-IE"/>
        </w:rPr>
        <w:t>artist</w:t>
      </w:r>
      <w:r w:rsidR="00DB2340">
        <w:rPr>
          <w:rFonts w:eastAsia="Times New Roman" w:cstheme="minorHAnsi"/>
          <w:lang w:eastAsia="en-IE"/>
        </w:rPr>
        <w:t>s</w:t>
      </w:r>
      <w:r w:rsidR="00DE2F6A">
        <w:rPr>
          <w:rFonts w:eastAsia="Times New Roman" w:cstheme="minorHAnsi"/>
          <w:lang w:eastAsia="en-IE"/>
        </w:rPr>
        <w:t>,</w:t>
      </w:r>
      <w:r w:rsidRPr="00532E9A">
        <w:rPr>
          <w:rFonts w:eastAsia="Times New Roman" w:cstheme="minorHAnsi"/>
          <w:lang w:eastAsia="en-IE"/>
        </w:rPr>
        <w:t xml:space="preserve"> job applicant</w:t>
      </w:r>
      <w:r w:rsidR="00DB2340">
        <w:rPr>
          <w:rFonts w:eastAsia="Times New Roman" w:cstheme="minorHAnsi"/>
          <w:lang w:eastAsia="en-IE"/>
        </w:rPr>
        <w:t>s</w:t>
      </w:r>
      <w:r w:rsidRPr="00532E9A">
        <w:rPr>
          <w:rFonts w:eastAsia="Times New Roman" w:cstheme="minorHAnsi"/>
          <w:lang w:eastAsia="en-IE"/>
        </w:rPr>
        <w:t xml:space="preserve"> or employee</w:t>
      </w:r>
      <w:r w:rsidR="00DB2340">
        <w:rPr>
          <w:rFonts w:eastAsia="Times New Roman" w:cstheme="minorHAnsi"/>
          <w:lang w:eastAsia="en-IE"/>
        </w:rPr>
        <w:t>s</w:t>
      </w:r>
      <w:r w:rsidRPr="00532E9A">
        <w:rPr>
          <w:rFonts w:eastAsia="Times New Roman" w:cstheme="minorHAnsi"/>
          <w:lang w:eastAsia="en-IE"/>
        </w:rPr>
        <w:t xml:space="preserve"> </w:t>
      </w:r>
      <w:r w:rsidR="00743F8B">
        <w:rPr>
          <w:rFonts w:eastAsia="Times New Roman" w:cstheme="minorHAnsi"/>
          <w:lang w:eastAsia="en-IE"/>
        </w:rPr>
        <w:t>do not experience discrimination.</w:t>
      </w:r>
    </w:p>
    <w:p w14:paraId="3A6AD15B" w14:textId="1E16D12A" w:rsidR="00D0453F" w:rsidRPr="00532E9A" w:rsidRDefault="00D0453F" w:rsidP="00112422">
      <w:pPr>
        <w:spacing w:before="100" w:beforeAutospacing="1" w:after="100" w:afterAutospacing="1" w:line="240" w:lineRule="auto"/>
        <w:rPr>
          <w:rFonts w:eastAsia="Times New Roman" w:cstheme="minorHAnsi"/>
          <w:lang w:eastAsia="en-IE"/>
        </w:rPr>
      </w:pPr>
      <w:r w:rsidRPr="00532E9A">
        <w:rPr>
          <w:rFonts w:eastAsia="Times New Roman" w:cstheme="minorHAnsi"/>
          <w:lang w:eastAsia="en-IE"/>
        </w:rPr>
        <w:t xml:space="preserve">We encourage </w:t>
      </w:r>
      <w:r w:rsidR="00743F8B">
        <w:rPr>
          <w:rFonts w:eastAsia="Times New Roman" w:cstheme="minorHAnsi"/>
          <w:lang w:eastAsia="en-IE"/>
        </w:rPr>
        <w:t xml:space="preserve">audiences, </w:t>
      </w:r>
      <w:proofErr w:type="gramStart"/>
      <w:r w:rsidR="00743F8B">
        <w:rPr>
          <w:rFonts w:eastAsia="Times New Roman" w:cstheme="minorHAnsi"/>
          <w:lang w:eastAsia="en-IE"/>
        </w:rPr>
        <w:t>participation</w:t>
      </w:r>
      <w:proofErr w:type="gramEnd"/>
      <w:r w:rsidR="00743F8B">
        <w:rPr>
          <w:rFonts w:eastAsia="Times New Roman" w:cstheme="minorHAnsi"/>
          <w:lang w:eastAsia="en-IE"/>
        </w:rPr>
        <w:t xml:space="preserve"> and </w:t>
      </w:r>
      <w:r w:rsidRPr="00532E9A">
        <w:rPr>
          <w:rFonts w:eastAsia="Times New Roman" w:cstheme="minorHAnsi"/>
          <w:lang w:eastAsia="en-IE"/>
        </w:rPr>
        <w:t>applicants from diverse backgrounds</w:t>
      </w:r>
      <w:r w:rsidR="00743F8B">
        <w:rPr>
          <w:rFonts w:eastAsia="Times New Roman" w:cstheme="minorHAnsi"/>
          <w:lang w:eastAsia="en-IE"/>
        </w:rPr>
        <w:t>.</w:t>
      </w:r>
    </w:p>
    <w:p w14:paraId="200CC2E2" w14:textId="7BC9FECD" w:rsidR="007E0FB8" w:rsidRPr="00532E9A" w:rsidRDefault="00D0453F" w:rsidP="00112422">
      <w:pPr>
        <w:spacing w:after="240" w:line="240" w:lineRule="auto"/>
        <w:rPr>
          <w:rFonts w:eastAsia="Times New Roman" w:cstheme="minorHAnsi"/>
          <w:lang w:eastAsia="en-IE"/>
        </w:rPr>
      </w:pPr>
      <w:r w:rsidRPr="00D0453F">
        <w:rPr>
          <w:rFonts w:eastAsia="Times New Roman" w:cstheme="minorHAnsi"/>
          <w:b/>
          <w:bCs/>
          <w:lang w:eastAsia="en-IE"/>
        </w:rPr>
        <w:t>Audience</w:t>
      </w:r>
      <w:r w:rsidR="00F17937">
        <w:rPr>
          <w:rFonts w:eastAsia="Times New Roman" w:cstheme="minorHAnsi"/>
          <w:b/>
          <w:bCs/>
          <w:lang w:eastAsia="en-IE"/>
        </w:rPr>
        <w:t>s</w:t>
      </w:r>
      <w:r w:rsidRPr="00D0453F">
        <w:rPr>
          <w:rFonts w:eastAsia="Times New Roman" w:cstheme="minorHAnsi"/>
          <w:b/>
          <w:bCs/>
          <w:lang w:eastAsia="en-IE"/>
        </w:rPr>
        <w:t xml:space="preserve"> and public engagement</w:t>
      </w:r>
      <w:r w:rsidR="00A41419">
        <w:rPr>
          <w:rFonts w:eastAsia="Times New Roman" w:cstheme="minorHAnsi"/>
          <w:lang w:eastAsia="en-IE"/>
        </w:rPr>
        <w:t xml:space="preserve"> - </w:t>
      </w:r>
      <w:r w:rsidRPr="00532E9A">
        <w:rPr>
          <w:rFonts w:eastAsia="Times New Roman" w:cstheme="minorHAnsi"/>
          <w:lang w:eastAsia="en-IE"/>
        </w:rPr>
        <w:t>We will collect and analys</w:t>
      </w:r>
      <w:r w:rsidR="00DB2340">
        <w:rPr>
          <w:rFonts w:eastAsia="Times New Roman" w:cstheme="minorHAnsi"/>
          <w:lang w:eastAsia="en-IE"/>
        </w:rPr>
        <w:t>e</w:t>
      </w:r>
      <w:r w:rsidRPr="00532E9A">
        <w:rPr>
          <w:rFonts w:eastAsia="Times New Roman" w:cstheme="minorHAnsi"/>
          <w:lang w:eastAsia="en-IE"/>
        </w:rPr>
        <w:t xml:space="preserve"> data </w:t>
      </w:r>
      <w:r w:rsidR="007E0FB8">
        <w:rPr>
          <w:rFonts w:eastAsia="Times New Roman" w:cstheme="minorHAnsi"/>
          <w:lang w:eastAsia="en-IE"/>
        </w:rPr>
        <w:t xml:space="preserve">to </w:t>
      </w:r>
      <w:r w:rsidR="00743F8B">
        <w:rPr>
          <w:rFonts w:eastAsia="Times New Roman" w:cstheme="minorHAnsi"/>
          <w:lang w:eastAsia="en-IE"/>
        </w:rPr>
        <w:t xml:space="preserve">better understand </w:t>
      </w:r>
      <w:r w:rsidRPr="00532E9A">
        <w:rPr>
          <w:rFonts w:eastAsia="Times New Roman" w:cstheme="minorHAnsi"/>
          <w:lang w:eastAsia="en-IE"/>
        </w:rPr>
        <w:t>our audiences</w:t>
      </w:r>
      <w:r w:rsidR="001A4C2A">
        <w:rPr>
          <w:rFonts w:eastAsia="Times New Roman" w:cstheme="minorHAnsi"/>
          <w:lang w:eastAsia="en-IE"/>
        </w:rPr>
        <w:t xml:space="preserve"> and </w:t>
      </w:r>
      <w:r w:rsidR="00743F8B">
        <w:rPr>
          <w:rFonts w:eastAsia="Times New Roman" w:cstheme="minorHAnsi"/>
          <w:lang w:eastAsia="en-IE"/>
        </w:rPr>
        <w:t>review e</w:t>
      </w:r>
      <w:r w:rsidR="007E0FB8" w:rsidRPr="00532E9A">
        <w:rPr>
          <w:rFonts w:eastAsia="Times New Roman" w:cstheme="minorHAnsi"/>
          <w:lang w:eastAsia="en-IE"/>
        </w:rPr>
        <w:t xml:space="preserve">ach theatre programme through the prism of </w:t>
      </w:r>
      <w:r w:rsidR="00743F8B">
        <w:rPr>
          <w:rFonts w:eastAsia="Times New Roman" w:cstheme="minorHAnsi"/>
          <w:lang w:eastAsia="en-IE"/>
        </w:rPr>
        <w:t xml:space="preserve">inclusion and </w:t>
      </w:r>
      <w:r w:rsidR="007E0FB8" w:rsidRPr="00532E9A">
        <w:rPr>
          <w:rFonts w:eastAsia="Times New Roman" w:cstheme="minorHAnsi"/>
          <w:lang w:eastAsia="en-IE"/>
        </w:rPr>
        <w:t>diversity.</w:t>
      </w:r>
    </w:p>
    <w:p w14:paraId="13E241F8" w14:textId="1A937513" w:rsidR="00D0453F" w:rsidRPr="00532E9A" w:rsidRDefault="00D0453F" w:rsidP="00112422">
      <w:pPr>
        <w:spacing w:before="100" w:beforeAutospacing="1" w:after="100" w:afterAutospacing="1" w:line="240" w:lineRule="auto"/>
        <w:rPr>
          <w:rFonts w:eastAsia="Times New Roman" w:cstheme="minorHAnsi"/>
          <w:lang w:eastAsia="en-IE"/>
        </w:rPr>
      </w:pPr>
      <w:r w:rsidRPr="00532E9A">
        <w:rPr>
          <w:rFonts w:eastAsia="Times New Roman" w:cstheme="minorHAnsi"/>
          <w:lang w:eastAsia="en-IE"/>
        </w:rPr>
        <w:t xml:space="preserve">We will strive to </w:t>
      </w:r>
      <w:r w:rsidR="00E10577">
        <w:rPr>
          <w:rFonts w:eastAsia="Times New Roman" w:cstheme="minorHAnsi"/>
          <w:lang w:eastAsia="en-IE"/>
        </w:rPr>
        <w:t>provide</w:t>
      </w:r>
      <w:r w:rsidRPr="00532E9A">
        <w:rPr>
          <w:rFonts w:eastAsia="Times New Roman" w:cstheme="minorHAnsi"/>
          <w:lang w:eastAsia="en-IE"/>
        </w:rPr>
        <w:t xml:space="preserve"> access to members of our community that may not otherwise have the opportunities to engage</w:t>
      </w:r>
      <w:r w:rsidR="001A4C2A">
        <w:rPr>
          <w:rFonts w:eastAsia="Times New Roman" w:cstheme="minorHAnsi"/>
          <w:lang w:eastAsia="en-IE"/>
        </w:rPr>
        <w:t xml:space="preserve"> in the arts</w:t>
      </w:r>
      <w:r w:rsidRPr="00532E9A">
        <w:rPr>
          <w:rFonts w:eastAsia="Times New Roman" w:cstheme="minorHAnsi"/>
          <w:lang w:eastAsia="en-IE"/>
        </w:rPr>
        <w:t xml:space="preserve">. </w:t>
      </w:r>
    </w:p>
    <w:p w14:paraId="34CDA0E9" w14:textId="516BBA42" w:rsidR="00D0453F" w:rsidRPr="00532E9A" w:rsidRDefault="00D0453F" w:rsidP="00112422">
      <w:pPr>
        <w:spacing w:after="240" w:line="240" w:lineRule="auto"/>
        <w:rPr>
          <w:rFonts w:eastAsia="Times New Roman" w:cstheme="minorHAnsi"/>
          <w:lang w:eastAsia="en-IE"/>
        </w:rPr>
      </w:pPr>
      <w:r w:rsidRPr="00532E9A">
        <w:rPr>
          <w:rFonts w:eastAsia="Times New Roman" w:cstheme="minorHAnsi"/>
          <w:b/>
          <w:bCs/>
          <w:lang w:eastAsia="en-IE"/>
        </w:rPr>
        <w:t>Partnerships and Collaboration</w:t>
      </w:r>
      <w:r w:rsidR="00112422">
        <w:rPr>
          <w:rFonts w:eastAsia="Times New Roman" w:cstheme="minorHAnsi"/>
          <w:b/>
          <w:bCs/>
          <w:lang w:eastAsia="en-IE"/>
        </w:rPr>
        <w:t xml:space="preserve"> </w:t>
      </w:r>
      <w:r w:rsidR="00A41419">
        <w:rPr>
          <w:rFonts w:eastAsia="Times New Roman" w:cstheme="minorHAnsi"/>
          <w:lang w:eastAsia="en-IE"/>
        </w:rPr>
        <w:t xml:space="preserve">- </w:t>
      </w:r>
      <w:r w:rsidRPr="00532E9A">
        <w:rPr>
          <w:rFonts w:eastAsia="Times New Roman" w:cstheme="minorHAnsi"/>
          <w:lang w:eastAsia="en-IE"/>
        </w:rPr>
        <w:t xml:space="preserve">We </w:t>
      </w:r>
      <w:r w:rsidR="001A4C2A">
        <w:rPr>
          <w:rFonts w:eastAsia="Times New Roman" w:cstheme="minorHAnsi"/>
          <w:lang w:eastAsia="en-IE"/>
        </w:rPr>
        <w:t>will</w:t>
      </w:r>
      <w:r w:rsidRPr="00532E9A">
        <w:rPr>
          <w:rFonts w:eastAsia="Times New Roman" w:cstheme="minorHAnsi"/>
          <w:lang w:eastAsia="en-IE"/>
        </w:rPr>
        <w:t xml:space="preserve"> commit to a culture of collaboration; embracing partnerships and working relationships which </w:t>
      </w:r>
      <w:r>
        <w:rPr>
          <w:rFonts w:eastAsia="Times New Roman" w:cstheme="minorHAnsi"/>
          <w:lang w:eastAsia="en-IE"/>
        </w:rPr>
        <w:t xml:space="preserve">inform and </w:t>
      </w:r>
      <w:r w:rsidRPr="00532E9A">
        <w:rPr>
          <w:rFonts w:eastAsia="Times New Roman" w:cstheme="minorHAnsi"/>
          <w:lang w:eastAsia="en-IE"/>
        </w:rPr>
        <w:t>enrich both our artistic programme and our operational approach.</w:t>
      </w:r>
    </w:p>
    <w:p w14:paraId="69BBF261" w14:textId="19389496" w:rsidR="00D0453F" w:rsidRPr="00532E9A" w:rsidRDefault="00D0453F" w:rsidP="00112422">
      <w:pPr>
        <w:spacing w:after="240" w:line="240" w:lineRule="auto"/>
        <w:rPr>
          <w:rFonts w:eastAsia="Times New Roman" w:cstheme="minorHAnsi"/>
          <w:lang w:eastAsia="en-IE"/>
        </w:rPr>
      </w:pPr>
      <w:r w:rsidRPr="00532E9A">
        <w:rPr>
          <w:rFonts w:eastAsia="Times New Roman" w:cstheme="minorHAnsi"/>
          <w:b/>
          <w:bCs/>
          <w:lang w:eastAsia="en-IE"/>
        </w:rPr>
        <w:t xml:space="preserve">Governance </w:t>
      </w:r>
      <w:r w:rsidR="00A41419">
        <w:rPr>
          <w:rFonts w:eastAsia="Times New Roman" w:cstheme="minorHAnsi"/>
          <w:lang w:eastAsia="en-IE"/>
        </w:rPr>
        <w:t xml:space="preserve">- </w:t>
      </w:r>
      <w:r w:rsidRPr="00532E9A">
        <w:rPr>
          <w:rFonts w:eastAsia="Times New Roman" w:cstheme="minorHAnsi"/>
          <w:lang w:eastAsia="en-IE"/>
        </w:rPr>
        <w:t>We will continue to create a Board which is skilled</w:t>
      </w:r>
      <w:r w:rsidR="00743F8B">
        <w:rPr>
          <w:rFonts w:eastAsia="Times New Roman" w:cstheme="minorHAnsi"/>
          <w:lang w:eastAsia="en-IE"/>
        </w:rPr>
        <w:t xml:space="preserve"> and</w:t>
      </w:r>
      <w:r w:rsidRPr="00532E9A">
        <w:rPr>
          <w:rFonts w:eastAsia="Times New Roman" w:cstheme="minorHAnsi"/>
          <w:lang w:eastAsia="en-IE"/>
        </w:rPr>
        <w:t xml:space="preserve"> supportive,</w:t>
      </w:r>
      <w:r w:rsidR="00E10577">
        <w:rPr>
          <w:rFonts w:eastAsia="Times New Roman" w:cstheme="minorHAnsi"/>
          <w:lang w:eastAsia="en-IE"/>
        </w:rPr>
        <w:t xml:space="preserve"> that are committed to actively seeking </w:t>
      </w:r>
      <w:r w:rsidRPr="00532E9A">
        <w:rPr>
          <w:rFonts w:eastAsia="Times New Roman" w:cstheme="minorHAnsi"/>
          <w:lang w:eastAsia="en-IE"/>
        </w:rPr>
        <w:t xml:space="preserve">new </w:t>
      </w:r>
      <w:r w:rsidR="001A4C2A">
        <w:rPr>
          <w:rFonts w:eastAsia="Times New Roman" w:cstheme="minorHAnsi"/>
          <w:lang w:eastAsia="en-IE"/>
        </w:rPr>
        <w:t xml:space="preserve">and diverse </w:t>
      </w:r>
      <w:r w:rsidRPr="00532E9A">
        <w:rPr>
          <w:rFonts w:eastAsia="Times New Roman" w:cstheme="minorHAnsi"/>
          <w:lang w:eastAsia="en-IE"/>
        </w:rPr>
        <w:t>voice</w:t>
      </w:r>
      <w:r w:rsidR="001A4C2A">
        <w:rPr>
          <w:rFonts w:eastAsia="Times New Roman" w:cstheme="minorHAnsi"/>
          <w:lang w:eastAsia="en-IE"/>
        </w:rPr>
        <w:t>s</w:t>
      </w:r>
      <w:r w:rsidRPr="00532E9A">
        <w:rPr>
          <w:rFonts w:eastAsia="Times New Roman" w:cstheme="minorHAnsi"/>
          <w:lang w:eastAsia="en-IE"/>
        </w:rPr>
        <w:t>.</w:t>
      </w:r>
    </w:p>
    <w:p w14:paraId="45C808C4" w14:textId="2AA8FE2F" w:rsidR="00516CCE" w:rsidRPr="00FD4F8F" w:rsidRDefault="00D0453F" w:rsidP="00112422">
      <w:pPr>
        <w:spacing w:after="240" w:line="240" w:lineRule="auto"/>
        <w:rPr>
          <w:rFonts w:cstheme="minorHAnsi"/>
        </w:rPr>
      </w:pPr>
      <w:r w:rsidRPr="00532E9A">
        <w:rPr>
          <w:rFonts w:eastAsia="Times New Roman" w:cstheme="minorHAnsi"/>
          <w:b/>
          <w:lang w:eastAsia="en-IE"/>
        </w:rPr>
        <w:t>Funding</w:t>
      </w:r>
      <w:r w:rsidR="00A41419">
        <w:rPr>
          <w:rFonts w:eastAsia="Times New Roman" w:cstheme="minorHAnsi"/>
          <w:b/>
          <w:lang w:eastAsia="en-IE"/>
        </w:rPr>
        <w:t xml:space="preserve"> - </w:t>
      </w:r>
      <w:r w:rsidRPr="00A41419">
        <w:rPr>
          <w:rFonts w:eastAsia="Times New Roman" w:cstheme="minorHAnsi"/>
          <w:lang w:eastAsia="en-IE"/>
        </w:rPr>
        <w:t xml:space="preserve">We </w:t>
      </w:r>
      <w:r w:rsidR="00DB2340">
        <w:rPr>
          <w:rFonts w:eastAsia="Times New Roman" w:cstheme="minorHAnsi"/>
          <w:lang w:eastAsia="en-IE"/>
        </w:rPr>
        <w:t xml:space="preserve">will </w:t>
      </w:r>
      <w:r w:rsidRPr="00A41419">
        <w:rPr>
          <w:rFonts w:eastAsia="Times New Roman" w:cstheme="minorHAnsi"/>
          <w:lang w:eastAsia="en-IE"/>
        </w:rPr>
        <w:t>commit to diversifying our funding to support the broadest range of work while ensuring that</w:t>
      </w:r>
      <w:r w:rsidR="00E10577">
        <w:rPr>
          <w:rFonts w:eastAsia="Times New Roman" w:cstheme="minorHAnsi"/>
          <w:lang w:eastAsia="en-IE"/>
        </w:rPr>
        <w:t xml:space="preserve"> </w:t>
      </w:r>
      <w:r w:rsidRPr="00A41419">
        <w:rPr>
          <w:rFonts w:eastAsia="Times New Roman" w:cstheme="minorHAnsi"/>
          <w:lang w:eastAsia="en-IE"/>
        </w:rPr>
        <w:t xml:space="preserve">this funding is compliant with </w:t>
      </w:r>
      <w:r w:rsidR="00D03E56">
        <w:rPr>
          <w:rFonts w:eastAsia="Times New Roman" w:cstheme="minorHAnsi"/>
          <w:lang w:eastAsia="en-IE"/>
        </w:rPr>
        <w:t>our</w:t>
      </w:r>
      <w:r w:rsidRPr="00A41419">
        <w:rPr>
          <w:rFonts w:eastAsia="Times New Roman" w:cstheme="minorHAnsi"/>
          <w:lang w:eastAsia="en-IE"/>
        </w:rPr>
        <w:t xml:space="preserve"> </w:t>
      </w:r>
      <w:r w:rsidRPr="00A41419">
        <w:rPr>
          <w:rFonts w:eastAsia="Times New Roman" w:cstheme="minorHAnsi"/>
          <w:kern w:val="36"/>
          <w:lang w:eastAsia="en-IE"/>
        </w:rPr>
        <w:t>Equality &amp; Diversity Policy</w:t>
      </w:r>
      <w:r w:rsidR="00D03E56">
        <w:rPr>
          <w:rFonts w:eastAsia="Times New Roman" w:cstheme="minorHAnsi"/>
          <w:kern w:val="36"/>
          <w:lang w:eastAsia="en-IE"/>
        </w:rPr>
        <w:t xml:space="preserve"> and ethos</w:t>
      </w:r>
      <w:r w:rsidRPr="00A41419">
        <w:rPr>
          <w:rFonts w:eastAsia="Times New Roman" w:cstheme="minorHAnsi"/>
          <w:kern w:val="36"/>
          <w:lang w:eastAsia="en-IE"/>
        </w:rPr>
        <w:t>.</w:t>
      </w:r>
    </w:p>
    <w:sectPr w:rsidR="00516CCE" w:rsidRPr="00FD4F8F" w:rsidSect="00112422">
      <w:headerReference w:type="default" r:id="rId9"/>
      <w:footerReference w:type="default" r:id="rId10"/>
      <w:pgSz w:w="11906" w:h="16838"/>
      <w:pgMar w:top="888" w:right="1440" w:bottom="1440" w:left="1440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559CA" w14:textId="77777777" w:rsidR="002125D8" w:rsidRDefault="002125D8" w:rsidP="00546A13">
      <w:pPr>
        <w:spacing w:after="0" w:line="240" w:lineRule="auto"/>
      </w:pPr>
      <w:r>
        <w:separator/>
      </w:r>
    </w:p>
  </w:endnote>
  <w:endnote w:type="continuationSeparator" w:id="0">
    <w:p w14:paraId="051C51D3" w14:textId="77777777" w:rsidR="002125D8" w:rsidRDefault="002125D8" w:rsidP="00546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65D5A" w14:textId="60F425BE" w:rsidR="004D4A01" w:rsidRPr="004D4A01" w:rsidRDefault="004D4A01" w:rsidP="004D4A01">
    <w:pPr>
      <w:pStyle w:val="Default"/>
      <w:rPr>
        <w:rFonts w:asciiTheme="minorHAnsi" w:hAnsiTheme="minorHAnsi" w:cstheme="minorHAnsi"/>
        <w:sz w:val="20"/>
        <w:szCs w:val="20"/>
      </w:rPr>
    </w:pPr>
    <w:r w:rsidRPr="004D4A01">
      <w:rPr>
        <w:rFonts w:asciiTheme="minorHAnsi" w:hAnsiTheme="minorHAnsi" w:cstheme="minorHAnsi"/>
        <w:sz w:val="20"/>
        <w:szCs w:val="20"/>
      </w:rPr>
      <w:t xml:space="preserve">Approved </w:t>
    </w:r>
    <w:r w:rsidR="00367D8E">
      <w:rPr>
        <w:rFonts w:asciiTheme="minorHAnsi" w:hAnsiTheme="minorHAnsi" w:cstheme="minorHAnsi"/>
        <w:sz w:val="20"/>
        <w:szCs w:val="20"/>
      </w:rPr>
      <w:t xml:space="preserve">by the Hawk’s Well board </w:t>
    </w:r>
    <w:r w:rsidRPr="004D4A01">
      <w:rPr>
        <w:rFonts w:asciiTheme="minorHAnsi" w:hAnsiTheme="minorHAnsi" w:cstheme="minorHAnsi"/>
        <w:sz w:val="20"/>
        <w:szCs w:val="20"/>
      </w:rPr>
      <w:t xml:space="preserve">on Friday 3rd </w:t>
    </w:r>
    <w:proofErr w:type="gramStart"/>
    <w:r w:rsidRPr="004D4A01">
      <w:rPr>
        <w:rFonts w:asciiTheme="minorHAnsi" w:hAnsiTheme="minorHAnsi" w:cstheme="minorHAnsi"/>
        <w:sz w:val="20"/>
        <w:szCs w:val="20"/>
      </w:rPr>
      <w:t>February,</w:t>
    </w:r>
    <w:proofErr w:type="gramEnd"/>
    <w:r w:rsidRPr="004D4A01">
      <w:rPr>
        <w:rFonts w:asciiTheme="minorHAnsi" w:hAnsiTheme="minorHAnsi" w:cstheme="minorHAnsi"/>
        <w:sz w:val="20"/>
        <w:szCs w:val="20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1AAE7" w14:textId="77777777" w:rsidR="002125D8" w:rsidRDefault="002125D8" w:rsidP="00546A13">
      <w:pPr>
        <w:spacing w:after="0" w:line="240" w:lineRule="auto"/>
      </w:pPr>
      <w:r>
        <w:separator/>
      </w:r>
    </w:p>
  </w:footnote>
  <w:footnote w:type="continuationSeparator" w:id="0">
    <w:p w14:paraId="6F1AB821" w14:textId="77777777" w:rsidR="002125D8" w:rsidRDefault="002125D8" w:rsidP="00546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0AFDC" w14:textId="74497B0E" w:rsidR="00112422" w:rsidRDefault="00112422">
    <w:pPr>
      <w:pStyle w:val="Header"/>
    </w:pPr>
    <w:r>
      <w:t xml:space="preserve">Hawk’s Well Theatre CLG: Policy Documentation; Ref </w:t>
    </w:r>
    <w:r w:rsidR="00367D8E">
      <w:t>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85DB3"/>
    <w:multiLevelType w:val="hybridMultilevel"/>
    <w:tmpl w:val="A9968A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46E2F"/>
    <w:multiLevelType w:val="multilevel"/>
    <w:tmpl w:val="9FDA1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9F0A69"/>
    <w:multiLevelType w:val="multilevel"/>
    <w:tmpl w:val="2AD6C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1F4478"/>
    <w:multiLevelType w:val="multilevel"/>
    <w:tmpl w:val="05420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F2A5F"/>
    <w:multiLevelType w:val="hybridMultilevel"/>
    <w:tmpl w:val="69AC6E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DC3B41"/>
    <w:multiLevelType w:val="multilevel"/>
    <w:tmpl w:val="F65C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84655E"/>
    <w:multiLevelType w:val="hybridMultilevel"/>
    <w:tmpl w:val="3B5EDD0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94E02"/>
    <w:multiLevelType w:val="multilevel"/>
    <w:tmpl w:val="DF8C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BA6E89"/>
    <w:multiLevelType w:val="multilevel"/>
    <w:tmpl w:val="A0FE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B10E32"/>
    <w:multiLevelType w:val="hybridMultilevel"/>
    <w:tmpl w:val="939A21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22404D"/>
    <w:multiLevelType w:val="hybridMultilevel"/>
    <w:tmpl w:val="30F811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065804">
    <w:abstractNumId w:val="10"/>
  </w:num>
  <w:num w:numId="2" w16cid:durableId="1569026077">
    <w:abstractNumId w:val="4"/>
  </w:num>
  <w:num w:numId="3" w16cid:durableId="196240623">
    <w:abstractNumId w:val="9"/>
  </w:num>
  <w:num w:numId="4" w16cid:durableId="1976714924">
    <w:abstractNumId w:val="3"/>
  </w:num>
  <w:num w:numId="5" w16cid:durableId="2130195652">
    <w:abstractNumId w:val="6"/>
  </w:num>
  <w:num w:numId="6" w16cid:durableId="987246700">
    <w:abstractNumId w:val="5"/>
  </w:num>
  <w:num w:numId="7" w16cid:durableId="1634865122">
    <w:abstractNumId w:val="2"/>
  </w:num>
  <w:num w:numId="8" w16cid:durableId="368141137">
    <w:abstractNumId w:val="1"/>
  </w:num>
  <w:num w:numId="9" w16cid:durableId="1175996562">
    <w:abstractNumId w:val="8"/>
  </w:num>
  <w:num w:numId="10" w16cid:durableId="1644701239">
    <w:abstractNumId w:val="0"/>
  </w:num>
  <w:num w:numId="11" w16cid:durableId="3559329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38"/>
    <w:rsid w:val="00003A8E"/>
    <w:rsid w:val="00112422"/>
    <w:rsid w:val="00131B43"/>
    <w:rsid w:val="001A4C2A"/>
    <w:rsid w:val="002125D8"/>
    <w:rsid w:val="00214510"/>
    <w:rsid w:val="00274782"/>
    <w:rsid w:val="002D7586"/>
    <w:rsid w:val="002E3685"/>
    <w:rsid w:val="00301D41"/>
    <w:rsid w:val="00363575"/>
    <w:rsid w:val="00367D8E"/>
    <w:rsid w:val="003F2E25"/>
    <w:rsid w:val="004D4A01"/>
    <w:rsid w:val="00516CCE"/>
    <w:rsid w:val="0051712A"/>
    <w:rsid w:val="00546A13"/>
    <w:rsid w:val="006B457B"/>
    <w:rsid w:val="00743F8B"/>
    <w:rsid w:val="00754944"/>
    <w:rsid w:val="007E0FB8"/>
    <w:rsid w:val="00991198"/>
    <w:rsid w:val="009C421E"/>
    <w:rsid w:val="00A41419"/>
    <w:rsid w:val="00AB49CA"/>
    <w:rsid w:val="00AE0C2A"/>
    <w:rsid w:val="00B03A38"/>
    <w:rsid w:val="00C24D92"/>
    <w:rsid w:val="00C95AF9"/>
    <w:rsid w:val="00D03E56"/>
    <w:rsid w:val="00D0453F"/>
    <w:rsid w:val="00D754AC"/>
    <w:rsid w:val="00DB2340"/>
    <w:rsid w:val="00DD17CF"/>
    <w:rsid w:val="00DE2F6A"/>
    <w:rsid w:val="00E10577"/>
    <w:rsid w:val="00EA0097"/>
    <w:rsid w:val="00F02AF7"/>
    <w:rsid w:val="00F17937"/>
    <w:rsid w:val="00FC31BB"/>
    <w:rsid w:val="00FD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116E1"/>
  <w15:chartTrackingRefBased/>
  <w15:docId w15:val="{21A6F94E-0765-4015-9241-0DF6C295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A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A3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24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546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A13"/>
  </w:style>
  <w:style w:type="paragraph" w:styleId="Footer">
    <w:name w:val="footer"/>
    <w:basedOn w:val="Normal"/>
    <w:link w:val="FooterChar"/>
    <w:uiPriority w:val="99"/>
    <w:unhideWhenUsed/>
    <w:rsid w:val="00546A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A13"/>
  </w:style>
  <w:style w:type="paragraph" w:customStyle="1" w:styleId="Default">
    <w:name w:val="Default"/>
    <w:rsid w:val="004D4A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7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E80CF-73B8-4402-BF41-FBF56D156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| Hawk's Well Theatre</dc:creator>
  <cp:keywords/>
  <dc:description/>
  <cp:lastModifiedBy>Marie O'Byrne | Hawk's Well Theatre</cp:lastModifiedBy>
  <cp:revision>4</cp:revision>
  <dcterms:created xsi:type="dcterms:W3CDTF">2023-02-27T14:15:00Z</dcterms:created>
  <dcterms:modified xsi:type="dcterms:W3CDTF">2023-03-07T00:40:00Z</dcterms:modified>
</cp:coreProperties>
</file>